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A719" w14:textId="71DD53BC" w:rsidR="00E01BCC" w:rsidRDefault="00E01BCC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E">
        <w:rPr>
          <w:rFonts w:ascii="Times New Roman" w:hAnsi="Times New Roman"/>
          <w:b/>
          <w:sz w:val="24"/>
          <w:szCs w:val="24"/>
        </w:rPr>
        <w:t xml:space="preserve">Przedmiotowe zasady </w:t>
      </w:r>
      <w:r w:rsidR="00B63715">
        <w:rPr>
          <w:rFonts w:ascii="Times New Roman" w:hAnsi="Times New Roman"/>
          <w:b/>
          <w:sz w:val="24"/>
          <w:szCs w:val="24"/>
        </w:rPr>
        <w:t xml:space="preserve">oceniania z </w:t>
      </w:r>
      <w:r w:rsidR="001C1262">
        <w:rPr>
          <w:rFonts w:ascii="Times New Roman" w:hAnsi="Times New Roman"/>
          <w:b/>
          <w:sz w:val="24"/>
          <w:szCs w:val="24"/>
        </w:rPr>
        <w:t>języka niemieckiego</w:t>
      </w:r>
      <w:r w:rsidRPr="007E3CFE">
        <w:rPr>
          <w:rFonts w:ascii="Times New Roman" w:hAnsi="Times New Roman"/>
          <w:b/>
          <w:sz w:val="24"/>
          <w:szCs w:val="24"/>
        </w:rPr>
        <w:t>:</w:t>
      </w:r>
    </w:p>
    <w:p w14:paraId="072B3564" w14:textId="77777777" w:rsidR="00B63715" w:rsidRPr="007E3CFE" w:rsidRDefault="00B63715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BDF7F" w14:textId="255E6C65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Na lekcji </w:t>
      </w:r>
      <w:r w:rsidR="001C1262">
        <w:rPr>
          <w:rFonts w:ascii="Times New Roman" w:hAnsi="Times New Roman"/>
          <w:sz w:val="24"/>
          <w:szCs w:val="24"/>
        </w:rPr>
        <w:t>języka niemieckiego</w:t>
      </w:r>
      <w:r w:rsidRPr="007E3CFE">
        <w:rPr>
          <w:rFonts w:ascii="Times New Roman" w:hAnsi="Times New Roman"/>
          <w:sz w:val="24"/>
          <w:szCs w:val="24"/>
        </w:rPr>
        <w:t xml:space="preserve"> uczeń może być oceniany za</w:t>
      </w:r>
      <w:r w:rsidR="00DA404F">
        <w:rPr>
          <w:rFonts w:ascii="Times New Roman" w:hAnsi="Times New Roman"/>
          <w:sz w:val="24"/>
          <w:szCs w:val="24"/>
        </w:rPr>
        <w:t>:</w:t>
      </w:r>
    </w:p>
    <w:p w14:paraId="1FA9DE62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klasowe z danego rozdziału- zapowiedziane z tygodniowym wyprzedzeniem</w:t>
      </w:r>
    </w:p>
    <w:p w14:paraId="52C527DF" w14:textId="77777777" w:rsidR="00361BC0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Sprawdziany zapowiedziane </w:t>
      </w:r>
    </w:p>
    <w:p w14:paraId="709780C8" w14:textId="77777777" w:rsidR="00E01BCC" w:rsidRPr="007E3CFE" w:rsidRDefault="00361BC0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N</w:t>
      </w:r>
      <w:r w:rsidR="00E01BCC" w:rsidRPr="007E3CFE">
        <w:rPr>
          <w:rFonts w:ascii="Times New Roman" w:hAnsi="Times New Roman"/>
          <w:sz w:val="24"/>
          <w:szCs w:val="24"/>
        </w:rPr>
        <w:t xml:space="preserve">iezapowiedziane </w:t>
      </w:r>
      <w:r w:rsidRPr="007E3CFE">
        <w:rPr>
          <w:rFonts w:ascii="Times New Roman" w:hAnsi="Times New Roman"/>
          <w:sz w:val="24"/>
          <w:szCs w:val="24"/>
        </w:rPr>
        <w:t xml:space="preserve">kartkówki </w:t>
      </w:r>
      <w:r w:rsidR="00E01BCC" w:rsidRPr="007E3CFE">
        <w:rPr>
          <w:rFonts w:ascii="Times New Roman" w:hAnsi="Times New Roman"/>
          <w:sz w:val="24"/>
          <w:szCs w:val="24"/>
        </w:rPr>
        <w:t xml:space="preserve">z  </w:t>
      </w:r>
      <w:r w:rsidRPr="007E3CFE">
        <w:rPr>
          <w:rFonts w:ascii="Times New Roman" w:hAnsi="Times New Roman"/>
          <w:sz w:val="24"/>
          <w:szCs w:val="24"/>
        </w:rPr>
        <w:t xml:space="preserve">trzech </w:t>
      </w:r>
      <w:r w:rsidR="00E01BCC" w:rsidRPr="007E3CFE">
        <w:rPr>
          <w:rFonts w:ascii="Times New Roman" w:hAnsi="Times New Roman"/>
          <w:sz w:val="24"/>
          <w:szCs w:val="24"/>
        </w:rPr>
        <w:t>ostatnich lekcji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7F3472A3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Odpowiedź ustną z 3 ostatnich lekcji</w:t>
      </w:r>
    </w:p>
    <w:p w14:paraId="1A1ECC55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Pracę domową</w:t>
      </w:r>
      <w:r w:rsidR="00361BC0" w:rsidRPr="007E3CFE">
        <w:rPr>
          <w:rFonts w:ascii="Times New Roman" w:hAnsi="Times New Roman"/>
          <w:sz w:val="24"/>
          <w:szCs w:val="24"/>
        </w:rPr>
        <w:t>.</w:t>
      </w:r>
    </w:p>
    <w:p w14:paraId="2A9188C2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Aktywność na lekcji</w:t>
      </w:r>
    </w:p>
    <w:p w14:paraId="2C3856F1" w14:textId="77777777" w:rsidR="00E01BCC" w:rsidRPr="007E3CFE" w:rsidRDefault="00361BC0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Zeszyt.</w:t>
      </w:r>
    </w:p>
    <w:p w14:paraId="086C1493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Inne (np. udział w konkursach, pomoc koleżeńska, p</w:t>
      </w:r>
      <w:r w:rsidR="00361BC0" w:rsidRPr="007E3CFE">
        <w:rPr>
          <w:rFonts w:ascii="Times New Roman" w:hAnsi="Times New Roman"/>
          <w:sz w:val="24"/>
          <w:szCs w:val="24"/>
        </w:rPr>
        <w:t>rzygotowanie pomocy dydaktycznych</w:t>
      </w:r>
      <w:r w:rsidRPr="007E3CFE">
        <w:rPr>
          <w:rFonts w:ascii="Times New Roman" w:hAnsi="Times New Roman"/>
          <w:sz w:val="24"/>
          <w:szCs w:val="24"/>
        </w:rPr>
        <w:t>)</w:t>
      </w:r>
    </w:p>
    <w:p w14:paraId="355E07A5" w14:textId="77777777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Przy ocenianiu prac pisemnych nauczyciel stosuje następujące zasady przeliczania punktów na ocenę: </w:t>
      </w:r>
    </w:p>
    <w:p w14:paraId="73582047" w14:textId="77777777" w:rsidR="00420EF1" w:rsidRPr="00420EF1" w:rsidRDefault="00420EF1" w:rsidP="00420EF1">
      <w:pPr>
        <w:ind w:left="360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Rozkład procentowy na poszczególne oceny</w:t>
      </w:r>
    </w:p>
    <w:p w14:paraId="16DB2DBF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</w:p>
    <w:p w14:paraId="7176A5D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0% - 24%</w:t>
      </w:r>
      <w:r w:rsidRPr="00420EF1">
        <w:rPr>
          <w:rFonts w:ascii="Times New Roman" w:hAnsi="Times New Roman"/>
          <w:sz w:val="24"/>
          <w:szCs w:val="24"/>
        </w:rPr>
        <w:tab/>
        <w:t>1</w:t>
      </w:r>
    </w:p>
    <w:p w14:paraId="6FC6194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25% - 27%</w:t>
      </w:r>
      <w:r w:rsidRPr="00420EF1">
        <w:rPr>
          <w:rFonts w:ascii="Times New Roman" w:hAnsi="Times New Roman"/>
          <w:sz w:val="24"/>
          <w:szCs w:val="24"/>
        </w:rPr>
        <w:tab/>
        <w:t>1+</w:t>
      </w:r>
    </w:p>
    <w:p w14:paraId="1DC58F4B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28% - 29%</w:t>
      </w:r>
      <w:r w:rsidRPr="00420EF1">
        <w:rPr>
          <w:rFonts w:ascii="Times New Roman" w:hAnsi="Times New Roman"/>
          <w:sz w:val="24"/>
          <w:szCs w:val="24"/>
        </w:rPr>
        <w:tab/>
        <w:t>2-</w:t>
      </w:r>
    </w:p>
    <w:p w14:paraId="3F16EE83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30% - 40%</w:t>
      </w:r>
      <w:r w:rsidRPr="00420EF1">
        <w:rPr>
          <w:rFonts w:ascii="Times New Roman" w:hAnsi="Times New Roman"/>
          <w:sz w:val="24"/>
          <w:szCs w:val="24"/>
        </w:rPr>
        <w:tab/>
        <w:t>2</w:t>
      </w:r>
    </w:p>
    <w:p w14:paraId="6DC8EF4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41% - 44%</w:t>
      </w:r>
      <w:r w:rsidRPr="00420EF1">
        <w:rPr>
          <w:rFonts w:ascii="Times New Roman" w:hAnsi="Times New Roman"/>
          <w:sz w:val="24"/>
          <w:szCs w:val="24"/>
        </w:rPr>
        <w:tab/>
        <w:t>2+</w:t>
      </w:r>
    </w:p>
    <w:p w14:paraId="508F7E62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45% - 49%</w:t>
      </w:r>
      <w:r w:rsidRPr="00420EF1">
        <w:rPr>
          <w:rFonts w:ascii="Times New Roman" w:hAnsi="Times New Roman"/>
          <w:sz w:val="24"/>
          <w:szCs w:val="24"/>
        </w:rPr>
        <w:tab/>
        <w:t>3-</w:t>
      </w:r>
    </w:p>
    <w:p w14:paraId="2BF0537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50% - 60%</w:t>
      </w:r>
      <w:r w:rsidRPr="00420EF1">
        <w:rPr>
          <w:rFonts w:ascii="Times New Roman" w:hAnsi="Times New Roman"/>
          <w:sz w:val="24"/>
          <w:szCs w:val="24"/>
        </w:rPr>
        <w:tab/>
        <w:t>3</w:t>
      </w:r>
    </w:p>
    <w:p w14:paraId="3DBFACB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61% - 70%</w:t>
      </w:r>
      <w:r w:rsidRPr="00420EF1">
        <w:rPr>
          <w:rFonts w:ascii="Times New Roman" w:hAnsi="Times New Roman"/>
          <w:sz w:val="24"/>
          <w:szCs w:val="24"/>
        </w:rPr>
        <w:tab/>
        <w:t>3+</w:t>
      </w:r>
    </w:p>
    <w:p w14:paraId="7D52AFB0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71% - 74%</w:t>
      </w:r>
      <w:r w:rsidRPr="00420EF1">
        <w:rPr>
          <w:rFonts w:ascii="Times New Roman" w:hAnsi="Times New Roman"/>
          <w:sz w:val="24"/>
          <w:szCs w:val="24"/>
        </w:rPr>
        <w:tab/>
        <w:t>4-</w:t>
      </w:r>
    </w:p>
    <w:p w14:paraId="682AFBC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75% - 80%</w:t>
      </w:r>
      <w:r w:rsidRPr="00420EF1">
        <w:rPr>
          <w:rFonts w:ascii="Times New Roman" w:hAnsi="Times New Roman"/>
          <w:sz w:val="24"/>
          <w:szCs w:val="24"/>
        </w:rPr>
        <w:tab/>
        <w:t>4</w:t>
      </w:r>
    </w:p>
    <w:p w14:paraId="54090F07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81% - 82%</w:t>
      </w:r>
      <w:r w:rsidRPr="00420EF1">
        <w:rPr>
          <w:rFonts w:ascii="Times New Roman" w:hAnsi="Times New Roman"/>
          <w:sz w:val="24"/>
          <w:szCs w:val="24"/>
        </w:rPr>
        <w:tab/>
        <w:t>4+</w:t>
      </w:r>
    </w:p>
    <w:p w14:paraId="7A92594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83% - 84%</w:t>
      </w:r>
      <w:r w:rsidRPr="00420EF1">
        <w:rPr>
          <w:rFonts w:ascii="Times New Roman" w:hAnsi="Times New Roman"/>
          <w:sz w:val="24"/>
          <w:szCs w:val="24"/>
        </w:rPr>
        <w:tab/>
        <w:t>5-</w:t>
      </w:r>
    </w:p>
    <w:p w14:paraId="5B78F667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85% - 90%</w:t>
      </w:r>
      <w:r w:rsidRPr="00420EF1">
        <w:rPr>
          <w:rFonts w:ascii="Times New Roman" w:hAnsi="Times New Roman"/>
          <w:sz w:val="24"/>
          <w:szCs w:val="24"/>
        </w:rPr>
        <w:tab/>
        <w:t>5</w:t>
      </w:r>
    </w:p>
    <w:p w14:paraId="4A91AB0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 xml:space="preserve">91% - 94% </w:t>
      </w:r>
      <w:r w:rsidRPr="00420EF1">
        <w:rPr>
          <w:rFonts w:ascii="Times New Roman" w:hAnsi="Times New Roman"/>
          <w:sz w:val="24"/>
          <w:szCs w:val="24"/>
        </w:rPr>
        <w:tab/>
        <w:t>5+</w:t>
      </w:r>
    </w:p>
    <w:p w14:paraId="515A1A2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95% - 97%</w:t>
      </w:r>
      <w:r w:rsidRPr="00420EF1">
        <w:rPr>
          <w:rFonts w:ascii="Times New Roman" w:hAnsi="Times New Roman"/>
          <w:sz w:val="24"/>
          <w:szCs w:val="24"/>
        </w:rPr>
        <w:tab/>
        <w:t>6-</w:t>
      </w:r>
    </w:p>
    <w:p w14:paraId="08AB483B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98% - 100%</w:t>
      </w:r>
      <w:r w:rsidRPr="00420EF1">
        <w:rPr>
          <w:rFonts w:ascii="Times New Roman" w:hAnsi="Times New Roman"/>
          <w:sz w:val="24"/>
          <w:szCs w:val="24"/>
        </w:rPr>
        <w:tab/>
        <w:t>6</w:t>
      </w:r>
    </w:p>
    <w:p w14:paraId="2DFEBA07" w14:textId="2F6888A5" w:rsidR="00361BC0" w:rsidRPr="007E3CFE" w:rsidRDefault="00E54F1E" w:rsidP="00361B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 końcowo rocznych oraz semestralnych, od średniej 0,7</w:t>
      </w:r>
      <w:r w:rsidR="000442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podnosimy stopień do góry. </w:t>
      </w:r>
    </w:p>
    <w:p w14:paraId="20337A08" w14:textId="77777777" w:rsidR="00361BC0" w:rsidRPr="007E3CFE" w:rsidRDefault="00361BC0" w:rsidP="00361BC0">
      <w:pPr>
        <w:pStyle w:val="Akapitzlist"/>
        <w:rPr>
          <w:rFonts w:ascii="Times New Roman" w:hAnsi="Times New Roman"/>
          <w:sz w:val="24"/>
          <w:szCs w:val="24"/>
        </w:rPr>
      </w:pPr>
    </w:p>
    <w:p w14:paraId="71DD566D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W trakcie odpowiedzi ustnej uczeń otrzymuje </w:t>
      </w:r>
      <w:r w:rsidR="00361BC0" w:rsidRPr="007E3CFE">
        <w:rPr>
          <w:rFonts w:ascii="Times New Roman" w:hAnsi="Times New Roman"/>
          <w:sz w:val="24"/>
          <w:szCs w:val="24"/>
        </w:rPr>
        <w:t>6 pytań. 1 dobra odpowiedź – ocena niedostateczna, 2 dobre odpowiedzi – dopuszczająca, 3 dobre odpowiedzi – dostateczna, 4 dobre odpowiedzi – ocena dobra, 5 dobrych odpowiedzi – bardzo dobra, 6 dobrych odpowiedzi – celująca.</w:t>
      </w:r>
    </w:p>
    <w:p w14:paraId="5349856A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domowe o</w:t>
      </w:r>
      <w:r w:rsidR="00361BC0" w:rsidRPr="007E3CFE">
        <w:rPr>
          <w:rFonts w:ascii="Times New Roman" w:hAnsi="Times New Roman"/>
          <w:sz w:val="24"/>
          <w:szCs w:val="24"/>
        </w:rPr>
        <w:t xml:space="preserve">ceniane są za pomocą + i -, za pięć + ocena bardzo dobra, za trzy </w:t>
      </w:r>
      <w:r w:rsidRPr="007E3CFE">
        <w:rPr>
          <w:rFonts w:ascii="Times New Roman" w:hAnsi="Times New Roman"/>
          <w:sz w:val="24"/>
          <w:szCs w:val="24"/>
        </w:rPr>
        <w:t>- ocena 1, dodatkowo większe prace domowe</w:t>
      </w:r>
      <w:r w:rsidR="00361BC0" w:rsidRPr="007E3CFE">
        <w:rPr>
          <w:rFonts w:ascii="Times New Roman" w:hAnsi="Times New Roman"/>
          <w:sz w:val="24"/>
          <w:szCs w:val="24"/>
        </w:rPr>
        <w:t xml:space="preserve"> (</w:t>
      </w:r>
      <w:r w:rsidRPr="007E3CFE">
        <w:rPr>
          <w:rFonts w:ascii="Times New Roman" w:hAnsi="Times New Roman"/>
          <w:sz w:val="24"/>
          <w:szCs w:val="24"/>
        </w:rPr>
        <w:t xml:space="preserve">projekty, referaty) mogą być oceniane w </w:t>
      </w:r>
      <w:r w:rsidRPr="007E3CFE">
        <w:rPr>
          <w:rFonts w:ascii="Times New Roman" w:hAnsi="Times New Roman"/>
          <w:sz w:val="24"/>
          <w:szCs w:val="24"/>
        </w:rPr>
        <w:lastRenderedPageBreak/>
        <w:t>skali od 1-6,za błędnie wykonaną pracę domową uczeń nie może otrzymać oceny niedostatecznej</w:t>
      </w:r>
      <w:r w:rsidR="00361BC0" w:rsidRPr="007E3CFE">
        <w:rPr>
          <w:rFonts w:ascii="Times New Roman" w:hAnsi="Times New Roman"/>
          <w:sz w:val="24"/>
          <w:szCs w:val="24"/>
        </w:rPr>
        <w:t>.</w:t>
      </w:r>
      <w:r w:rsidRPr="007E3CFE">
        <w:rPr>
          <w:rFonts w:ascii="Times New Roman" w:hAnsi="Times New Roman"/>
          <w:sz w:val="24"/>
          <w:szCs w:val="24"/>
        </w:rPr>
        <w:t xml:space="preserve"> </w:t>
      </w:r>
    </w:p>
    <w:p w14:paraId="46900A0D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Aktywność na lekcji nagradzana jest + </w:t>
      </w:r>
    </w:p>
    <w:p w14:paraId="1EDE66B2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Poprawa oceny- można popraw</w:t>
      </w:r>
      <w:r w:rsidR="00361BC0" w:rsidRPr="007E3CFE">
        <w:rPr>
          <w:rFonts w:ascii="Times New Roman" w:hAnsi="Times New Roman"/>
          <w:sz w:val="24"/>
          <w:szCs w:val="24"/>
        </w:rPr>
        <w:t xml:space="preserve">ić tylko ocenę z pracy klasowej i większych sprawdzianów. </w:t>
      </w:r>
      <w:r w:rsidRPr="007E3CFE">
        <w:rPr>
          <w:rFonts w:ascii="Times New Roman" w:hAnsi="Times New Roman"/>
          <w:sz w:val="24"/>
          <w:szCs w:val="24"/>
        </w:rPr>
        <w:t>Uczeń może poprawić ocenę w ciągu 2 tygodni od odd</w:t>
      </w:r>
      <w:r w:rsidR="00E54F1E">
        <w:rPr>
          <w:rFonts w:ascii="Times New Roman" w:hAnsi="Times New Roman"/>
          <w:sz w:val="24"/>
          <w:szCs w:val="24"/>
        </w:rPr>
        <w:t>ania pracy klasowej tylko 1 raz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55168990" w14:textId="77777777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Brak zaliczenia pracy pisemnej (uczeń nie pisał)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Pr="007E3CFE">
        <w:rPr>
          <w:rFonts w:ascii="Times New Roman" w:hAnsi="Times New Roman"/>
          <w:sz w:val="24"/>
          <w:szCs w:val="24"/>
        </w:rPr>
        <w:t>ndst</w:t>
      </w:r>
      <w:proofErr w:type="spellEnd"/>
      <w:r w:rsidRPr="007E3CFE">
        <w:rPr>
          <w:rFonts w:ascii="Times New Roman" w:hAnsi="Times New Roman"/>
          <w:sz w:val="24"/>
          <w:szCs w:val="24"/>
        </w:rPr>
        <w:t>.</w:t>
      </w:r>
    </w:p>
    <w:p w14:paraId="5CA83D6A" w14:textId="77777777" w:rsidR="00D90C12" w:rsidRPr="007E3CFE" w:rsidRDefault="00D90C12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Jeżeli uczeń zostanie przyłapany na ściąganiu lub innym oszustwie podczas pracy klasowej lub sprawdzianu otrzymuje ocenę niedostateczną.</w:t>
      </w:r>
    </w:p>
    <w:p w14:paraId="3D48FF1F" w14:textId="77777777" w:rsidR="00361BC0" w:rsidRPr="007E3CFE" w:rsidRDefault="00361BC0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t>Odmowa odpowiedzi ustnej przez ucznia jest równoznaczna z wystawieniem mu oceny ndst.</w:t>
      </w:r>
    </w:p>
    <w:p w14:paraId="34702C84" w14:textId="77777777" w:rsidR="007E3CFE" w:rsidRPr="007E3CFE" w:rsidRDefault="007E3CFE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t>Ucieczka ze sprawdzianu i kartkówki przez ucznia traktowana jest jako odmowa odpowiedzi w formie pisemnej i równoznaczna z wystawieniem mu oceny ndst.</w:t>
      </w:r>
    </w:p>
    <w:p w14:paraId="4E689F24" w14:textId="77777777" w:rsidR="007E3CFE" w:rsidRPr="007E3CFE" w:rsidRDefault="00E01BCC" w:rsidP="007E3C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Gdy uczeń jest nieobecny w szkole 1 dzień ma obowiązek odrobić zaległości na następną lekcję, nieobecność  do tygodnia  - w ciągu 3 dni. W przypadku dłuższej nieobecności czas na odrobienie zaległości należy omówić z nauczycielem. Gdy uczeń jest nieobecny na sprawdzianie lub pracy klasowej ma obowiązek napisać je w terminie uzgodnionym z nauczycielem.</w:t>
      </w:r>
      <w:r w:rsidR="007E3CFE" w:rsidRPr="007E3CFE">
        <w:rPr>
          <w:rFonts w:ascii="Times New Roman" w:hAnsi="Times New Roman"/>
          <w:sz w:val="24"/>
          <w:szCs w:val="24"/>
        </w:rPr>
        <w:t xml:space="preserve"> W sytuacjach uzasadnionych nauczyciel może zwolnić ucznia z zaliczania zaległego sprawdzianu</w:t>
      </w:r>
      <w:r w:rsidR="00420EF1">
        <w:rPr>
          <w:rFonts w:ascii="Times New Roman" w:hAnsi="Times New Roman"/>
          <w:sz w:val="24"/>
          <w:szCs w:val="24"/>
        </w:rPr>
        <w:t xml:space="preserve"> lub pracy klasowej</w:t>
      </w:r>
      <w:r w:rsidR="007E3CFE" w:rsidRPr="007E3CFE">
        <w:rPr>
          <w:rFonts w:ascii="Times New Roman" w:hAnsi="Times New Roman"/>
          <w:sz w:val="24"/>
          <w:szCs w:val="24"/>
        </w:rPr>
        <w:t xml:space="preserve">. </w:t>
      </w:r>
    </w:p>
    <w:p w14:paraId="1EAE0418" w14:textId="77777777" w:rsidR="007E3CFE" w:rsidRPr="007E3CFE" w:rsidRDefault="007E3CFE" w:rsidP="007E3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Dopuszcza się stosowanie następujących skrótów w dzienniku lekcyjnym:</w:t>
      </w:r>
    </w:p>
    <w:p w14:paraId="14DFC24C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np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uczeń nieprzygotowany, </w:t>
      </w:r>
    </w:p>
    <w:p w14:paraId="672D8C36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bz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brak zadania,</w:t>
      </w:r>
    </w:p>
    <w:p w14:paraId="5968F312" w14:textId="77777777" w:rsidR="00E01BCC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  <w:t>0 – uczeń nie pisał pracy pisemnej .</w:t>
      </w:r>
    </w:p>
    <w:p w14:paraId="2A41D241" w14:textId="77777777" w:rsidR="009D49D5" w:rsidRDefault="00E01BCC" w:rsidP="009D49D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 Przy wystawianiu ocen za semestr i oceny rocznej </w:t>
      </w:r>
      <w:r w:rsidR="009D49D5">
        <w:rPr>
          <w:rFonts w:ascii="Times New Roman" w:hAnsi="Times New Roman"/>
          <w:sz w:val="24"/>
          <w:szCs w:val="24"/>
        </w:rPr>
        <w:t>obowiązuje hierarchia wagi ocen.</w:t>
      </w:r>
    </w:p>
    <w:p w14:paraId="3A2BE3DA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wag ocen:</w:t>
      </w:r>
    </w:p>
    <w:p w14:paraId="40D0ECA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1 – odpowiedź, aktywność, praca domowa, kartkówka, referat, itp.</w:t>
      </w:r>
    </w:p>
    <w:p w14:paraId="2A147174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 – sprawdzian, a jego poprawa waga 3</w:t>
      </w:r>
    </w:p>
    <w:p w14:paraId="6D51495A" w14:textId="77777777" w:rsid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 – praca klasowa, test, a poprawa waga 4.</w:t>
      </w:r>
    </w:p>
    <w:p w14:paraId="6277F635" w14:textId="77777777" w:rsidR="009D49D5" w:rsidRDefault="00E01BCC" w:rsidP="009D49D5">
      <w:pPr>
        <w:ind w:left="360"/>
        <w:rPr>
          <w:rFonts w:ascii="Times New Roman" w:hAnsi="Times New Roman"/>
          <w:sz w:val="24"/>
          <w:szCs w:val="24"/>
        </w:rPr>
      </w:pPr>
      <w:r w:rsidRPr="009D49D5">
        <w:rPr>
          <w:rFonts w:ascii="Times New Roman" w:hAnsi="Times New Roman"/>
          <w:b/>
          <w:sz w:val="24"/>
          <w:szCs w:val="24"/>
        </w:rPr>
        <w:t>Uczeń ma  obowiązek</w:t>
      </w:r>
      <w:r w:rsidRPr="009D49D5">
        <w:rPr>
          <w:rFonts w:ascii="Times New Roman" w:hAnsi="Times New Roman"/>
          <w:sz w:val="24"/>
          <w:szCs w:val="24"/>
        </w:rPr>
        <w:t>: punktualnie przychodzić na zajęcia,  przynosić podręczniki i przybory szkolne, aktywnie uczestniczyć w lekcji, odrabiać prace domowe, pisać prace klasowe i sprawdziany, wykonywać polecenia nauczyciela, przestrzegać regulaminu pracowni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Pr="009D49D5">
        <w:rPr>
          <w:rFonts w:ascii="Times New Roman" w:hAnsi="Times New Roman"/>
          <w:sz w:val="24"/>
          <w:szCs w:val="24"/>
        </w:rPr>
        <w:t>dbać o porządek w miejscu pracy i szanować mienie szkoły).</w:t>
      </w:r>
    </w:p>
    <w:p w14:paraId="2F2D3A7A" w14:textId="77777777" w:rsidR="00E01BCC" w:rsidRPr="009D49D5" w:rsidRDefault="009D49D5" w:rsidP="009D49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Uczeń ma prawo: </w:t>
      </w:r>
      <w:r w:rsidR="00E01BCC" w:rsidRPr="009D49D5">
        <w:rPr>
          <w:rFonts w:ascii="Times New Roman" w:hAnsi="Times New Roman"/>
          <w:sz w:val="24"/>
          <w:szCs w:val="24"/>
        </w:rPr>
        <w:t>2 raz</w:t>
      </w:r>
      <w:r w:rsidR="00D90C12" w:rsidRPr="009D49D5">
        <w:rPr>
          <w:rFonts w:ascii="Times New Roman" w:hAnsi="Times New Roman"/>
          <w:sz w:val="24"/>
          <w:szCs w:val="24"/>
        </w:rPr>
        <w:t>y</w:t>
      </w:r>
      <w:r w:rsidR="00E01BCC" w:rsidRPr="009D49D5">
        <w:rPr>
          <w:rFonts w:ascii="Times New Roman" w:hAnsi="Times New Roman"/>
          <w:sz w:val="24"/>
          <w:szCs w:val="24"/>
        </w:rPr>
        <w:t xml:space="preserve"> w semestrze zgłosić nieprzygotowanie do lekcji bez podania przyczyny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="00E01BCC" w:rsidRPr="009D49D5">
        <w:rPr>
          <w:rFonts w:ascii="Times New Roman" w:hAnsi="Times New Roman"/>
          <w:sz w:val="24"/>
          <w:szCs w:val="24"/>
        </w:rPr>
        <w:t>nie dotyczy zapowiedzianych form sprawdzania wiedzy i umiejętności</w:t>
      </w:r>
      <w:r w:rsidR="00D90C12" w:rsidRPr="009D49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BCC" w:rsidRPr="009D49D5">
        <w:rPr>
          <w:rFonts w:ascii="Times New Roman" w:hAnsi="Times New Roman"/>
          <w:sz w:val="24"/>
          <w:szCs w:val="24"/>
        </w:rPr>
        <w:t>do jawnej oceny, uzyskać pomoc nauczyciela w przy</w:t>
      </w:r>
      <w:r>
        <w:rPr>
          <w:rFonts w:ascii="Times New Roman" w:hAnsi="Times New Roman"/>
          <w:sz w:val="24"/>
          <w:szCs w:val="24"/>
        </w:rPr>
        <w:t>padku gdy ma trudności w nauce.</w:t>
      </w:r>
    </w:p>
    <w:p w14:paraId="75293162" w14:textId="77777777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587F5A" w14:textId="77777777" w:rsidR="00E01BCC" w:rsidRPr="007E3CFE" w:rsidRDefault="007E3CFE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   ………………………………..    </w:t>
      </w:r>
      <w:r w:rsidR="00E01BCC" w:rsidRPr="007E3CF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14:paraId="061A7831" w14:textId="77777777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 xml:space="preserve">Podpis nauczyciela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  ucznia          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rodzica</w:t>
      </w:r>
    </w:p>
    <w:p w14:paraId="408190C5" w14:textId="77777777" w:rsidR="00CB0E0E" w:rsidRPr="007E3CFE" w:rsidRDefault="00CB0E0E">
      <w:pPr>
        <w:rPr>
          <w:rFonts w:ascii="Times New Roman" w:hAnsi="Times New Roman"/>
          <w:sz w:val="24"/>
          <w:szCs w:val="24"/>
        </w:rPr>
      </w:pPr>
    </w:p>
    <w:sectPr w:rsidR="00CB0E0E" w:rsidRPr="007E3CFE" w:rsidSect="00BB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AF3"/>
    <w:multiLevelType w:val="hybridMultilevel"/>
    <w:tmpl w:val="DBCE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795"/>
    <w:multiLevelType w:val="hybridMultilevel"/>
    <w:tmpl w:val="26F03888"/>
    <w:lvl w:ilvl="0" w:tplc="7AE8A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978198">
    <w:abstractNumId w:val="0"/>
  </w:num>
  <w:num w:numId="2" w16cid:durableId="78211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CC"/>
    <w:rsid w:val="000442C4"/>
    <w:rsid w:val="001C1262"/>
    <w:rsid w:val="00361BC0"/>
    <w:rsid w:val="00420EF1"/>
    <w:rsid w:val="004F1BD3"/>
    <w:rsid w:val="0051347F"/>
    <w:rsid w:val="0072447B"/>
    <w:rsid w:val="007E3CFE"/>
    <w:rsid w:val="008B7EE4"/>
    <w:rsid w:val="009D49D5"/>
    <w:rsid w:val="00B63715"/>
    <w:rsid w:val="00CB0E0E"/>
    <w:rsid w:val="00D90C12"/>
    <w:rsid w:val="00DA404F"/>
    <w:rsid w:val="00E01BCC"/>
    <w:rsid w:val="00E35950"/>
    <w:rsid w:val="00E54F1E"/>
    <w:rsid w:val="00F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FA1"/>
  <w15:docId w15:val="{B1F99A7C-14C1-4823-AA21-B5808F6B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zbigniew dzielak</cp:lastModifiedBy>
  <cp:revision>2</cp:revision>
  <cp:lastPrinted>2020-09-06T14:24:00Z</cp:lastPrinted>
  <dcterms:created xsi:type="dcterms:W3CDTF">2022-09-05T16:23:00Z</dcterms:created>
  <dcterms:modified xsi:type="dcterms:W3CDTF">2022-09-05T16:23:00Z</dcterms:modified>
</cp:coreProperties>
</file>